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EC0F5" w14:textId="77777777" w:rsidR="002E77BF" w:rsidRDefault="00000000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ascii="方正小标宋" w:eastAsia="方正小标宋" w:hAnsi="方正小标宋" w:cs="方正小标宋" w:hint="eastAsia"/>
          <w:b/>
          <w:bCs/>
          <w:sz w:val="44"/>
          <w:szCs w:val="44"/>
        </w:rPr>
        <w:t>长沙市本级社会团体换届工作流程</w:t>
      </w:r>
    </w:p>
    <w:p w14:paraId="79380B5F" w14:textId="6DFC8D00" w:rsidR="002E77BF" w:rsidRDefault="00000000" w:rsidP="00437B47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36"/>
        </w:rPr>
        <w:t>第一步：</w:t>
      </w:r>
      <w:r>
        <w:rPr>
          <w:rFonts w:ascii="仿宋" w:eastAsia="仿宋" w:hAnsi="仿宋" w:cs="仿宋" w:hint="eastAsia"/>
          <w:sz w:val="28"/>
          <w:szCs w:val="36"/>
        </w:rPr>
        <w:t>在</w:t>
      </w:r>
      <w:r w:rsidR="00437B47" w:rsidRPr="00437B47">
        <w:rPr>
          <w:rFonts w:ascii="仿宋" w:eastAsia="仿宋" w:hAnsi="仿宋" w:cs="仿宋" w:hint="eastAsia"/>
          <w:sz w:val="28"/>
          <w:szCs w:val="28"/>
        </w:rPr>
        <w:t>长沙智慧民政服务平台</w:t>
      </w:r>
      <w:r>
        <w:rPr>
          <w:rFonts w:ascii="仿宋" w:eastAsia="仿宋" w:hAnsi="仿宋" w:cs="仿宋" w:hint="eastAsia"/>
          <w:sz w:val="28"/>
          <w:szCs w:val="28"/>
        </w:rPr>
        <w:t>网上填报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“换届前报批”</w:t>
      </w:r>
      <w:r>
        <w:rPr>
          <w:rFonts w:ascii="仿宋" w:eastAsia="仿宋" w:hAnsi="仿宋" w:cs="仿宋" w:hint="eastAsia"/>
          <w:sz w:val="28"/>
          <w:szCs w:val="28"/>
        </w:rPr>
        <w:t>资料</w:t>
      </w:r>
      <w:hyperlink r:id="rId6" w:history="1">
        <w:r w:rsidR="00437B47" w:rsidRPr="00EC1C17">
          <w:rPr>
            <w:rStyle w:val="a5"/>
            <w:rFonts w:ascii="仿宋" w:eastAsia="仿宋" w:hAnsi="仿宋" w:cs="仿宋"/>
            <w:sz w:val="28"/>
            <w:szCs w:val="28"/>
          </w:rPr>
          <w:t>https://www.cszhmz.cn/</w:t>
        </w:r>
      </w:hyperlink>
    </w:p>
    <w:p w14:paraId="1362E409" w14:textId="77777777" w:rsidR="00437B47" w:rsidRPr="00437B47" w:rsidRDefault="00437B47" w:rsidP="00437B47">
      <w:pPr>
        <w:jc w:val="left"/>
        <w:rPr>
          <w:rFonts w:ascii="仿宋" w:eastAsia="仿宋" w:hAnsi="仿宋" w:cs="仿宋" w:hint="eastAsia"/>
          <w:b/>
          <w:bCs/>
          <w:sz w:val="28"/>
          <w:szCs w:val="36"/>
        </w:rPr>
      </w:pPr>
    </w:p>
    <w:p w14:paraId="761941DB" w14:textId="423A7BF0" w:rsidR="002E77BF" w:rsidRDefault="00000000">
      <w:pPr>
        <w:spacing w:line="360" w:lineRule="auto"/>
        <w:rPr>
          <w:rFonts w:ascii="仿宋" w:eastAsia="仿宋" w:hAnsi="仿宋" w:cs="仿宋" w:hint="eastAsia"/>
          <w:sz w:val="28"/>
          <w:szCs w:val="36"/>
        </w:rPr>
      </w:pPr>
      <w:r>
        <w:rPr>
          <w:rFonts w:ascii="仿宋" w:eastAsia="仿宋" w:hAnsi="仿宋" w:cs="仿宋" w:hint="eastAsia"/>
          <w:b/>
          <w:bCs/>
          <w:sz w:val="28"/>
          <w:szCs w:val="36"/>
        </w:rPr>
        <w:t>第二步：</w:t>
      </w:r>
      <w:r>
        <w:rPr>
          <w:rFonts w:ascii="仿宋" w:eastAsia="仿宋" w:hAnsi="仿宋" w:cs="仿宋" w:hint="eastAsia"/>
          <w:sz w:val="28"/>
          <w:szCs w:val="36"/>
        </w:rPr>
        <w:t>递交《长沙市社会组织重大事项报告表》和《社会组织重大活动风险管理承诺书》→市民政局3</w:t>
      </w:r>
      <w:r w:rsidR="00BC1D20">
        <w:rPr>
          <w:rFonts w:ascii="仿宋" w:eastAsia="仿宋" w:hAnsi="仿宋" w:cs="仿宋" w:hint="eastAsia"/>
          <w:sz w:val="28"/>
          <w:szCs w:val="36"/>
        </w:rPr>
        <w:t>05</w:t>
      </w:r>
      <w:r>
        <w:rPr>
          <w:rFonts w:ascii="仿宋" w:eastAsia="仿宋" w:hAnsi="仿宋" w:cs="仿宋" w:hint="eastAsia"/>
          <w:sz w:val="28"/>
          <w:szCs w:val="36"/>
        </w:rPr>
        <w:t>办公室</w:t>
      </w:r>
    </w:p>
    <w:p w14:paraId="4200629F" w14:textId="77777777" w:rsidR="002E77BF" w:rsidRDefault="00000000">
      <w:pPr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备注：</w:t>
      </w:r>
      <w:r>
        <w:rPr>
          <w:rFonts w:ascii="仿宋" w:eastAsia="仿宋" w:hAnsi="仿宋" w:cs="仿宋" w:hint="eastAsia"/>
          <w:sz w:val="24"/>
        </w:rPr>
        <w:t>1.以上两份文件均有模板（附件一）。有业务主管单位的重大事项报告表一式三份，先请业务主管单位审核盖章；直接登记的重大事项报告表一式两份。</w:t>
      </w:r>
    </w:p>
    <w:p w14:paraId="23D4558A" w14:textId="77777777" w:rsidR="002E77BF" w:rsidRDefault="00000000">
      <w:pPr>
        <w:spacing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2.至少在换届会议召开</w:t>
      </w:r>
      <w:r>
        <w:rPr>
          <w:rFonts w:ascii="仿宋" w:eastAsia="仿宋" w:hAnsi="仿宋" w:cs="仿宋" w:hint="eastAsia"/>
          <w:b/>
          <w:bCs/>
          <w:color w:val="FF0000"/>
          <w:sz w:val="24"/>
        </w:rPr>
        <w:t>前三天</w:t>
      </w:r>
      <w:r>
        <w:rPr>
          <w:rFonts w:ascii="仿宋" w:eastAsia="仿宋" w:hAnsi="仿宋" w:cs="仿宋" w:hint="eastAsia"/>
          <w:sz w:val="24"/>
        </w:rPr>
        <w:t>递交纸质版。</w:t>
      </w:r>
    </w:p>
    <w:p w14:paraId="23E25891" w14:textId="77777777" w:rsidR="002E77BF" w:rsidRDefault="002E77BF">
      <w:pPr>
        <w:spacing w:line="360" w:lineRule="auto"/>
        <w:rPr>
          <w:rFonts w:ascii="仿宋" w:eastAsia="仿宋" w:hAnsi="仿宋" w:cs="仿宋" w:hint="eastAsia"/>
          <w:b/>
          <w:bCs/>
          <w:sz w:val="28"/>
          <w:szCs w:val="36"/>
        </w:rPr>
      </w:pPr>
    </w:p>
    <w:p w14:paraId="3D6C6674" w14:textId="74179C33" w:rsidR="002E77BF" w:rsidRDefault="00000000">
      <w:pPr>
        <w:spacing w:line="360" w:lineRule="auto"/>
        <w:rPr>
          <w:rFonts w:ascii="仿宋" w:eastAsia="仿宋" w:hAnsi="仿宋" w:cs="仿宋" w:hint="eastAsia"/>
          <w:sz w:val="28"/>
          <w:szCs w:val="36"/>
        </w:rPr>
      </w:pPr>
      <w:r>
        <w:rPr>
          <w:rFonts w:ascii="仿宋" w:eastAsia="仿宋" w:hAnsi="仿宋" w:cs="仿宋" w:hint="eastAsia"/>
          <w:b/>
          <w:bCs/>
          <w:sz w:val="28"/>
          <w:szCs w:val="36"/>
        </w:rPr>
        <w:t>第三步：</w:t>
      </w:r>
      <w:r>
        <w:rPr>
          <w:rFonts w:ascii="仿宋" w:eastAsia="仿宋" w:hAnsi="仿宋" w:cs="仿宋" w:hint="eastAsia"/>
          <w:sz w:val="28"/>
          <w:szCs w:val="36"/>
        </w:rPr>
        <w:t>准备换届资料（附件二），于换届会议召开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36"/>
        </w:rPr>
        <w:t>前10天以上</w:t>
      </w:r>
      <w:r>
        <w:rPr>
          <w:rFonts w:ascii="仿宋" w:eastAsia="仿宋" w:hAnsi="仿宋" w:cs="仿宋" w:hint="eastAsia"/>
          <w:sz w:val="28"/>
          <w:szCs w:val="36"/>
        </w:rPr>
        <w:t>发送给相关工作人员审核。具体咨询电话：0731-8866</w:t>
      </w:r>
      <w:r w:rsidR="00BC1D20">
        <w:rPr>
          <w:rFonts w:ascii="仿宋" w:eastAsia="仿宋" w:hAnsi="仿宋" w:cs="仿宋" w:hint="eastAsia"/>
          <w:sz w:val="28"/>
          <w:szCs w:val="36"/>
        </w:rPr>
        <w:t>5458</w:t>
      </w:r>
      <w:r>
        <w:rPr>
          <w:rFonts w:ascii="仿宋" w:eastAsia="仿宋" w:hAnsi="仿宋" w:cs="仿宋" w:hint="eastAsia"/>
          <w:sz w:val="28"/>
          <w:szCs w:val="36"/>
        </w:rPr>
        <w:t>。</w:t>
      </w:r>
    </w:p>
    <w:p w14:paraId="02A33754" w14:textId="77777777" w:rsidR="002E77BF" w:rsidRDefault="00000000">
      <w:pPr>
        <w:spacing w:line="360" w:lineRule="auto"/>
        <w:rPr>
          <w:rFonts w:ascii="仿宋" w:eastAsia="仿宋" w:hAnsi="仿宋" w:cs="仿宋" w:hint="eastAsia"/>
          <w:sz w:val="28"/>
          <w:szCs w:val="36"/>
        </w:rPr>
      </w:pPr>
      <w:r>
        <w:rPr>
          <w:rFonts w:ascii="仿宋" w:eastAsia="仿宋" w:hAnsi="仿宋" w:cs="仿宋" w:hint="eastAsia"/>
          <w:b/>
          <w:bCs/>
          <w:sz w:val="24"/>
        </w:rPr>
        <w:t>备注：</w:t>
      </w:r>
      <w:r>
        <w:rPr>
          <w:rFonts w:ascii="仿宋" w:eastAsia="仿宋" w:hAnsi="仿宋" w:cs="仿宋" w:hint="eastAsia"/>
          <w:sz w:val="24"/>
        </w:rPr>
        <w:t>准备换届资料前请详细阅读</w:t>
      </w:r>
      <w:r>
        <w:rPr>
          <w:rFonts w:ascii="仿宋" w:eastAsia="仿宋" w:hAnsi="仿宋" w:cs="仿宋" w:hint="eastAsia"/>
          <w:b/>
          <w:bCs/>
          <w:color w:val="FF0000"/>
          <w:sz w:val="24"/>
        </w:rPr>
        <w:t>附件三</w:t>
      </w:r>
      <w:r>
        <w:rPr>
          <w:rFonts w:ascii="仿宋" w:eastAsia="仿宋" w:hAnsi="仿宋" w:cs="仿宋" w:hint="eastAsia"/>
          <w:sz w:val="24"/>
        </w:rPr>
        <w:t>。</w:t>
      </w:r>
    </w:p>
    <w:p w14:paraId="4A8E340F" w14:textId="77777777" w:rsidR="002E77BF" w:rsidRDefault="002E77BF">
      <w:pPr>
        <w:spacing w:line="360" w:lineRule="auto"/>
        <w:rPr>
          <w:rFonts w:ascii="仿宋" w:eastAsia="仿宋" w:hAnsi="仿宋" w:cs="仿宋" w:hint="eastAsia"/>
          <w:b/>
          <w:bCs/>
          <w:sz w:val="28"/>
          <w:szCs w:val="36"/>
        </w:rPr>
      </w:pPr>
    </w:p>
    <w:p w14:paraId="4C6FF32D" w14:textId="77777777" w:rsidR="002E77BF" w:rsidRDefault="00000000">
      <w:pPr>
        <w:spacing w:line="360" w:lineRule="auto"/>
        <w:rPr>
          <w:rFonts w:ascii="仿宋" w:eastAsia="仿宋" w:hAnsi="仿宋" w:cs="仿宋" w:hint="eastAsia"/>
          <w:sz w:val="28"/>
          <w:szCs w:val="36"/>
        </w:rPr>
      </w:pPr>
      <w:r>
        <w:rPr>
          <w:rFonts w:ascii="仿宋" w:eastAsia="仿宋" w:hAnsi="仿宋" w:cs="仿宋" w:hint="eastAsia"/>
          <w:b/>
          <w:bCs/>
          <w:sz w:val="28"/>
          <w:szCs w:val="36"/>
        </w:rPr>
        <w:t>第四步：</w:t>
      </w:r>
      <w:r>
        <w:rPr>
          <w:rFonts w:ascii="仿宋" w:eastAsia="仿宋" w:hAnsi="仿宋" w:cs="仿宋" w:hint="eastAsia"/>
          <w:sz w:val="28"/>
          <w:szCs w:val="36"/>
        </w:rPr>
        <w:t>召开换届会议，市社管局相关工作人员出席换届会议</w:t>
      </w:r>
    </w:p>
    <w:p w14:paraId="7DD0DA03" w14:textId="77777777" w:rsidR="002E77BF" w:rsidRDefault="002E77BF">
      <w:pPr>
        <w:pStyle w:val="a4"/>
        <w:ind w:firstLine="0"/>
        <w:rPr>
          <w:rFonts w:ascii="仿宋" w:eastAsia="仿宋" w:hAnsi="仿宋" w:cs="仿宋" w:hint="eastAsia"/>
          <w:sz w:val="28"/>
          <w:szCs w:val="36"/>
        </w:rPr>
      </w:pPr>
    </w:p>
    <w:p w14:paraId="5048AF08" w14:textId="77777777" w:rsidR="002E77BF" w:rsidRDefault="00000000">
      <w:pPr>
        <w:pStyle w:val="a4"/>
        <w:ind w:firstLine="0"/>
        <w:rPr>
          <w:rFonts w:ascii="仿宋" w:eastAsia="仿宋" w:hAnsi="仿宋" w:cs="仿宋" w:hint="eastAsia"/>
          <w:b w:val="0"/>
          <w:bCs w:val="0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第五步：</w:t>
      </w:r>
      <w:r>
        <w:rPr>
          <w:rFonts w:ascii="仿宋" w:eastAsia="仿宋" w:hAnsi="仿宋" w:cs="仿宋" w:hint="eastAsia"/>
          <w:b w:val="0"/>
          <w:bCs w:val="0"/>
          <w:sz w:val="28"/>
          <w:szCs w:val="36"/>
        </w:rPr>
        <w:t>换届后变更或者备案</w:t>
      </w:r>
    </w:p>
    <w:p w14:paraId="0F6FAF2F" w14:textId="2322BBA8" w:rsidR="002E77BF" w:rsidRDefault="00000000">
      <w:pPr>
        <w:pStyle w:val="a4"/>
        <w:numPr>
          <w:ilvl w:val="0"/>
          <w:numId w:val="1"/>
        </w:numPr>
        <w:ind w:firstLine="0"/>
        <w:rPr>
          <w:rFonts w:ascii="仿宋" w:eastAsia="仿宋" w:hAnsi="仿宋" w:cs="仿宋" w:hint="eastAsia"/>
          <w:b w:val="0"/>
          <w:bCs w:val="0"/>
          <w:sz w:val="28"/>
          <w:szCs w:val="36"/>
        </w:rPr>
      </w:pPr>
      <w:r>
        <w:rPr>
          <w:rFonts w:ascii="仿宋" w:eastAsia="仿宋" w:hAnsi="仿宋" w:cs="仿宋" w:hint="eastAsia"/>
          <w:b w:val="0"/>
          <w:bCs w:val="0"/>
          <w:sz w:val="28"/>
          <w:szCs w:val="36"/>
        </w:rPr>
        <w:t>换届后涉及到变更登记事项（包括章程</w:t>
      </w:r>
      <w:r w:rsidR="00437B47">
        <w:rPr>
          <w:rFonts w:ascii="仿宋" w:eastAsia="仿宋" w:hAnsi="仿宋" w:cs="仿宋" w:hint="eastAsia"/>
          <w:b w:val="0"/>
          <w:bCs w:val="0"/>
          <w:sz w:val="28"/>
          <w:szCs w:val="36"/>
        </w:rPr>
        <w:t>核准</w:t>
      </w:r>
      <w:r>
        <w:rPr>
          <w:rFonts w:ascii="仿宋" w:eastAsia="仿宋" w:hAnsi="仿宋" w:cs="仿宋" w:hint="eastAsia"/>
          <w:b w:val="0"/>
          <w:bCs w:val="0"/>
          <w:sz w:val="28"/>
          <w:szCs w:val="36"/>
        </w:rPr>
        <w:t>、</w:t>
      </w:r>
      <w:r w:rsidR="00437B47">
        <w:rPr>
          <w:rFonts w:ascii="仿宋" w:eastAsia="仿宋" w:hAnsi="仿宋" w:cs="仿宋" w:hint="eastAsia"/>
          <w:b w:val="0"/>
          <w:bCs w:val="0"/>
          <w:sz w:val="28"/>
          <w:szCs w:val="36"/>
        </w:rPr>
        <w:t>名称变更、</w:t>
      </w:r>
      <w:r>
        <w:rPr>
          <w:rFonts w:ascii="仿宋" w:eastAsia="仿宋" w:hAnsi="仿宋" w:cs="仿宋" w:hint="eastAsia"/>
          <w:b w:val="0"/>
          <w:bCs w:val="0"/>
          <w:sz w:val="28"/>
          <w:szCs w:val="36"/>
        </w:rPr>
        <w:t>法人变更、注册地址变更、业务范围变更、业务主管单位变更、注册资金变更），请尽快办理变更手续。具体业务办理咨询电话：0731-88665035。</w:t>
      </w:r>
    </w:p>
    <w:p w14:paraId="4AA0596B" w14:textId="518E9B26" w:rsidR="002E77BF" w:rsidRDefault="00000000">
      <w:pPr>
        <w:spacing w:line="360" w:lineRule="auto"/>
        <w:rPr>
          <w:rFonts w:ascii="仿宋" w:eastAsia="仿宋" w:hAnsi="仿宋" w:cs="仿宋"/>
          <w:sz w:val="28"/>
          <w:szCs w:val="36"/>
        </w:rPr>
      </w:pPr>
      <w:r>
        <w:rPr>
          <w:rFonts w:ascii="仿宋" w:eastAsia="仿宋" w:hAnsi="仿宋" w:cs="仿宋" w:hint="eastAsia"/>
          <w:sz w:val="28"/>
          <w:szCs w:val="36"/>
        </w:rPr>
        <w:t>2.换届后不涉及到变更登记事项的，请准备换届后备案资料（附件四）递交到市民政局3</w:t>
      </w:r>
      <w:r w:rsidR="00BC1D20">
        <w:rPr>
          <w:rFonts w:ascii="仿宋" w:eastAsia="仿宋" w:hAnsi="仿宋" w:cs="仿宋" w:hint="eastAsia"/>
          <w:sz w:val="28"/>
          <w:szCs w:val="36"/>
        </w:rPr>
        <w:t>05</w:t>
      </w:r>
      <w:r>
        <w:rPr>
          <w:rFonts w:ascii="仿宋" w:eastAsia="仿宋" w:hAnsi="仿宋" w:cs="仿宋" w:hint="eastAsia"/>
          <w:sz w:val="28"/>
          <w:szCs w:val="36"/>
        </w:rPr>
        <w:t>办公室。</w:t>
      </w:r>
    </w:p>
    <w:p w14:paraId="477A8F09" w14:textId="247B98EC" w:rsidR="00437B47" w:rsidRPr="00437B47" w:rsidRDefault="00437B47">
      <w:pPr>
        <w:spacing w:line="360" w:lineRule="auto"/>
        <w:rPr>
          <w:rFonts w:ascii="仿宋" w:eastAsia="仿宋" w:hAnsi="仿宋" w:cs="仿宋" w:hint="eastAsia"/>
          <w:b/>
          <w:bCs/>
          <w:color w:val="FF0000"/>
          <w:sz w:val="28"/>
          <w:szCs w:val="36"/>
        </w:rPr>
      </w:pPr>
      <w:r w:rsidRPr="00437B47">
        <w:rPr>
          <w:rFonts w:ascii="仿宋" w:eastAsia="仿宋" w:hAnsi="仿宋" w:cs="仿宋" w:hint="eastAsia"/>
          <w:b/>
          <w:bCs/>
          <w:color w:val="FF0000"/>
          <w:sz w:val="28"/>
          <w:szCs w:val="36"/>
        </w:rPr>
        <w:t>线上线下均需要提交</w:t>
      </w:r>
    </w:p>
    <w:sectPr w:rsidR="00437B47" w:rsidRPr="00437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小标宋">
    <w:altName w:val="宋体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8CA27A1"/>
    <w:multiLevelType w:val="singleLevel"/>
    <w:tmpl w:val="E8CA27A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936551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5F32565"/>
    <w:rsid w:val="002E77BF"/>
    <w:rsid w:val="00437B47"/>
    <w:rsid w:val="00AE574B"/>
    <w:rsid w:val="00BC1D20"/>
    <w:rsid w:val="00E46BC8"/>
    <w:rsid w:val="25F3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88E0A5"/>
  <w15:docId w15:val="{9D162A15-8F07-423F-A772-00AB5367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nhideWhenUsed/>
    <w:qFormat/>
    <w:pPr>
      <w:spacing w:after="120"/>
    </w:pPr>
    <w:rPr>
      <w:rFonts w:ascii="Calibri" w:eastAsia="宋体" w:hAnsi="Calibri"/>
    </w:rPr>
  </w:style>
  <w:style w:type="paragraph" w:styleId="a4">
    <w:name w:val="Body Text First Indent"/>
    <w:basedOn w:val="a3"/>
    <w:qFormat/>
    <w:pPr>
      <w:spacing w:after="0"/>
      <w:ind w:firstLine="664"/>
    </w:pPr>
    <w:rPr>
      <w:rFonts w:ascii="方正仿宋_GBK" w:eastAsia="方正仿宋_GBK"/>
      <w:b/>
      <w:bCs/>
      <w:sz w:val="30"/>
    </w:rPr>
  </w:style>
  <w:style w:type="character" w:styleId="a5">
    <w:name w:val="Hyperlink"/>
    <w:basedOn w:val="a0"/>
    <w:rsid w:val="00BC1D2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BC1D20"/>
    <w:rPr>
      <w:color w:val="605E5C"/>
      <w:shd w:val="clear" w:color="auto" w:fill="E1DFDD"/>
    </w:rPr>
  </w:style>
  <w:style w:type="paragraph" w:styleId="a7">
    <w:name w:val="List Paragraph"/>
    <w:basedOn w:val="a"/>
    <w:uiPriority w:val="99"/>
    <w:unhideWhenUsed/>
    <w:rsid w:val="00437B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szhmz.c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webUser</dc:creator>
  <cp:lastModifiedBy>huan yuan</cp:lastModifiedBy>
  <cp:revision>3</cp:revision>
  <dcterms:created xsi:type="dcterms:W3CDTF">2022-02-14T05:36:00Z</dcterms:created>
  <dcterms:modified xsi:type="dcterms:W3CDTF">2024-10-25T01:12:00Z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6C8A5B1B2576457C9D8B722ECD9336C8</vt:lpwstr>
  </property>
</Properties>
</file>